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CD023" w14:textId="77777777" w:rsidR="00DD389A" w:rsidRPr="00DD389A" w:rsidRDefault="00DD389A" w:rsidP="00DD389A">
      <w:pPr>
        <w:spacing w:after="0" w:line="240" w:lineRule="auto"/>
        <w:jc w:val="center"/>
        <w:outlineLvl w:val="0"/>
        <w:rPr>
          <w:rFonts w:ascii="Times New Roman" w:eastAsia="Times New Roman" w:hAnsi="Times New Roman" w:cs="Times New Roman"/>
          <w:b/>
          <w:bCs/>
          <w:kern w:val="36"/>
          <w:sz w:val="48"/>
          <w:szCs w:val="48"/>
        </w:rPr>
      </w:pPr>
      <w:r w:rsidRPr="00DD389A">
        <w:rPr>
          <w:rFonts w:ascii="Times New Roman" w:eastAsia="Times New Roman" w:hAnsi="Times New Roman" w:cs="Times New Roman"/>
          <w:b/>
          <w:bCs/>
          <w:color w:val="000000"/>
          <w:kern w:val="36"/>
          <w:sz w:val="26"/>
          <w:szCs w:val="26"/>
        </w:rPr>
        <w:t>Chương V: PHẠM VI CUNG CẤP</w:t>
      </w:r>
    </w:p>
    <w:p w14:paraId="46398E54"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color w:val="000000"/>
          <w:sz w:val="26"/>
          <w:szCs w:val="26"/>
        </w:rPr>
        <w:t>Mục 1. Phạm vi và tiến độ cung cấp thuốc</w:t>
      </w:r>
    </w:p>
    <w:p w14:paraId="29160E86"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i/>
          <w:iCs/>
          <w:color w:val="000000"/>
          <w:sz w:val="26"/>
          <w:szCs w:val="26"/>
        </w:rPr>
        <w:t>1.1. Phạm vi cung cấp thuốc và dịch vụ liên quan (nếu có)</w:t>
      </w:r>
    </w:p>
    <w:p w14:paraId="4E37F4A2"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Phạm vi và tiến độ cung cấp thuốc quy định tại Mẫu số 00, Chương IV - biểu mẫu dự thầu Phạm vi cung cấp thuốc và dịch vụ liên quan (nếu có)</w:t>
      </w:r>
    </w:p>
    <w:p w14:paraId="53B0CF68"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Đối với các thuốc trong danh mục mời thầu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nhà thầu không chào thầu thuốc nhập khẩu cùng tiêu chí kỹ thuật của nhóm đó.</w:t>
      </w:r>
    </w:p>
    <w:p w14:paraId="4111997B"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i/>
          <w:iCs/>
          <w:color w:val="000000"/>
          <w:sz w:val="26"/>
          <w:szCs w:val="26"/>
        </w:rPr>
        <w:t>1.2. Biểu tiến độ cung cấp</w:t>
      </w:r>
    </w:p>
    <w:p w14:paraId="5B39CF36"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Thuốc được giao phải đủ số lượng và đúng các thông tin tiêu chuẩn như đã công bố trong HSDT.</w:t>
      </w:r>
    </w:p>
    <w:p w14:paraId="53CF280D" w14:textId="75704C4D"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Giao hàng</w:t>
      </w:r>
      <w:r w:rsidR="00C265DC">
        <w:rPr>
          <w:rFonts w:ascii="Times New Roman" w:eastAsia="Times New Roman" w:hAnsi="Times New Roman" w:cs="Times New Roman"/>
          <w:color w:val="000000"/>
          <w:sz w:val="26"/>
          <w:szCs w:val="26"/>
        </w:rPr>
        <w:t xml:space="preserve"> thành nhiều đợt trong </w:t>
      </w:r>
      <w:r w:rsidR="00616150" w:rsidRPr="0052471F">
        <w:rPr>
          <w:rFonts w:ascii="Times New Roman" w:eastAsia="Times New Roman" w:hAnsi="Times New Roman" w:cs="Times New Roman"/>
          <w:sz w:val="26"/>
          <w:szCs w:val="26"/>
        </w:rPr>
        <w:t>365 ngày</w:t>
      </w:r>
      <w:r w:rsidRPr="0052471F">
        <w:rPr>
          <w:rFonts w:ascii="Times New Roman" w:eastAsia="Times New Roman" w:hAnsi="Times New Roman" w:cs="Times New Roman"/>
          <w:sz w:val="26"/>
          <w:szCs w:val="26"/>
        </w:rPr>
        <w:t xml:space="preserve"> </w:t>
      </w:r>
      <w:r w:rsidRPr="00DD389A">
        <w:rPr>
          <w:rFonts w:ascii="Times New Roman" w:eastAsia="Times New Roman" w:hAnsi="Times New Roman" w:cs="Times New Roman"/>
          <w:color w:val="000000"/>
          <w:sz w:val="26"/>
          <w:szCs w:val="26"/>
        </w:rPr>
        <w:t>kể từ ngày hợp đồng có hiệu lực. Cung cấp chậm nhất 48 giờ (</w:t>
      </w:r>
      <w:r w:rsidR="00616150">
        <w:rPr>
          <w:rFonts w:ascii="Times New Roman" w:eastAsia="Times New Roman" w:hAnsi="Times New Roman" w:cs="Times New Roman"/>
          <w:color w:val="000000"/>
          <w:sz w:val="26"/>
          <w:szCs w:val="26"/>
        </w:rPr>
        <w:t>từ thứ 2 đến thứ 6</w:t>
      </w:r>
      <w:r w:rsidRPr="00DD389A">
        <w:rPr>
          <w:rFonts w:ascii="Times New Roman" w:eastAsia="Times New Roman" w:hAnsi="Times New Roman" w:cs="Times New Roman"/>
          <w:color w:val="000000"/>
          <w:sz w:val="26"/>
          <w:szCs w:val="26"/>
        </w:rPr>
        <w:t xml:space="preserve">) kể từ khi nhận được đơn hàng Bệnh viện </w:t>
      </w:r>
      <w:r w:rsidR="00616150">
        <w:rPr>
          <w:rFonts w:ascii="Times New Roman" w:eastAsia="Times New Roman" w:hAnsi="Times New Roman" w:cs="Times New Roman"/>
          <w:color w:val="000000"/>
          <w:sz w:val="26"/>
          <w:szCs w:val="26"/>
        </w:rPr>
        <w:t>đa khoa Gia Lâm</w:t>
      </w:r>
      <w:r w:rsidRPr="00DD389A">
        <w:rPr>
          <w:rFonts w:ascii="Times New Roman" w:eastAsia="Times New Roman" w:hAnsi="Times New Roman" w:cs="Times New Roman"/>
          <w:color w:val="000000"/>
          <w:sz w:val="26"/>
          <w:szCs w:val="26"/>
        </w:rPr>
        <w:t>; trường hợp cấp cứu, thiên tai, dịch bệnh thì cung ứng trong vòng 24 giờ (không kể thứ 7, chủ nhật và ngày nghỉ lễ).</w:t>
      </w:r>
    </w:p>
    <w:p w14:paraId="4D4067F8" w14:textId="702C2F77" w:rsidR="00DD389A" w:rsidRPr="00DD389A" w:rsidRDefault="00DD389A" w:rsidP="00DD389A">
      <w:pPr>
        <w:spacing w:after="0" w:line="240" w:lineRule="auto"/>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      </w:t>
      </w:r>
      <w:r w:rsidRPr="00DD389A">
        <w:rPr>
          <w:rFonts w:ascii="Times New Roman" w:eastAsia="Times New Roman" w:hAnsi="Times New Roman" w:cs="Times New Roman"/>
          <w:color w:val="000000"/>
          <w:sz w:val="26"/>
          <w:szCs w:val="26"/>
        </w:rPr>
        <w:tab/>
        <w:t>Địa điểm cung cấp:  thuốc được giao tại Kho của Khoa Dược tại bệnh viện:</w:t>
      </w:r>
    </w:p>
    <w:p w14:paraId="3AE1687D" w14:textId="562EFD73" w:rsidR="00DD389A" w:rsidRPr="00DD389A" w:rsidRDefault="00616150" w:rsidP="00DD389A">
      <w:pPr>
        <w:numPr>
          <w:ilvl w:val="0"/>
          <w:numId w:val="1"/>
        </w:numPr>
        <w:spacing w:after="0" w:line="240" w:lineRule="auto"/>
        <w:jc w:val="both"/>
        <w:textAlignment w:val="baseline"/>
        <w:rPr>
          <w:rFonts w:ascii="Times New Roman" w:eastAsia="Times New Roman" w:hAnsi="Times New Roman" w:cs="Times New Roman"/>
          <w:color w:val="000000"/>
          <w:sz w:val="26"/>
          <w:szCs w:val="26"/>
        </w:rPr>
      </w:pPr>
      <w:r w:rsidRPr="00616150">
        <w:rPr>
          <w:rFonts w:ascii="Times New Roman" w:eastAsia="Times New Roman" w:hAnsi="Times New Roman" w:cs="Times New Roman"/>
          <w:color w:val="000000"/>
          <w:sz w:val="26"/>
          <w:szCs w:val="26"/>
        </w:rPr>
        <w:t>Bệnh viện đa khoa Gia Lâm - Khu đô thị mới - Xã Gia Lâm - TP Hà Nội</w:t>
      </w:r>
      <w:r w:rsidR="00DD389A" w:rsidRPr="00DD389A">
        <w:rPr>
          <w:rFonts w:ascii="Times New Roman" w:eastAsia="Times New Roman" w:hAnsi="Times New Roman" w:cs="Times New Roman"/>
          <w:color w:val="000000"/>
          <w:sz w:val="26"/>
          <w:szCs w:val="26"/>
        </w:rPr>
        <w:t>.</w:t>
      </w:r>
    </w:p>
    <w:p w14:paraId="636486ED" w14:textId="77777777" w:rsidR="00DD389A" w:rsidRPr="00DD389A" w:rsidRDefault="00DD389A" w:rsidP="00DD389A">
      <w:pPr>
        <w:spacing w:after="0" w:line="240" w:lineRule="auto"/>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      </w:t>
      </w:r>
      <w:r w:rsidRPr="00DD389A">
        <w:rPr>
          <w:rFonts w:ascii="Times New Roman" w:eastAsia="Times New Roman" w:hAnsi="Times New Roman" w:cs="Times New Roman"/>
          <w:color w:val="000000"/>
          <w:sz w:val="26"/>
          <w:szCs w:val="26"/>
        </w:rPr>
        <w:tab/>
        <w:t>Thuốc được giao kịp thời, đầy đủ số lượng và đúng các thông tin, tiêu chuẩn như trong hồ sơ dự thầu đã được lựa chọn.</w:t>
      </w:r>
    </w:p>
    <w:p w14:paraId="22992CE8"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color w:val="000000"/>
          <w:sz w:val="26"/>
          <w:szCs w:val="26"/>
        </w:rPr>
        <w:t>Mục 2. Yêu cầu về kỹ thuật</w:t>
      </w:r>
    </w:p>
    <w:p w14:paraId="695C8EF4"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Yêu cầu về kỹ thuật bao gồm các nội dung cơ bản như sau:</w:t>
      </w:r>
    </w:p>
    <w:p w14:paraId="1EE51C35" w14:textId="77777777" w:rsidR="00DD389A" w:rsidRPr="00DD389A" w:rsidRDefault="00DD389A" w:rsidP="00DD389A">
      <w:pPr>
        <w:spacing w:after="0" w:line="240" w:lineRule="auto"/>
        <w:ind w:left="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i/>
          <w:iCs/>
          <w:color w:val="000000"/>
          <w:sz w:val="26"/>
          <w:szCs w:val="26"/>
        </w:rPr>
        <w:t>2.1. Giới thiệu chung về gói thầu</w:t>
      </w:r>
    </w:p>
    <w:p w14:paraId="5677D081" w14:textId="44D156C7" w:rsidR="00DD389A" w:rsidRPr="00DD389A"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 xml:space="preserve">Bên mời thầu: </w:t>
      </w:r>
      <w:r w:rsidR="00616150" w:rsidRPr="00616150">
        <w:rPr>
          <w:rFonts w:ascii="Times New Roman" w:eastAsia="Times New Roman" w:hAnsi="Times New Roman" w:cs="Times New Roman"/>
          <w:color w:val="000000"/>
          <w:sz w:val="26"/>
          <w:szCs w:val="26"/>
        </w:rPr>
        <w:t>Bệnh viện đa khoa Gia Lâm</w:t>
      </w:r>
      <w:r w:rsidRPr="00DD389A">
        <w:rPr>
          <w:rFonts w:ascii="Times New Roman" w:eastAsia="Times New Roman" w:hAnsi="Times New Roman" w:cs="Times New Roman"/>
          <w:color w:val="000000"/>
          <w:sz w:val="26"/>
          <w:szCs w:val="26"/>
        </w:rPr>
        <w:t>.</w:t>
      </w:r>
    </w:p>
    <w:p w14:paraId="4D86C7FE" w14:textId="795D331E" w:rsidR="00DD389A" w:rsidRPr="00472A9D"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 xml:space="preserve">Tên gói </w:t>
      </w:r>
      <w:r w:rsidRPr="00472A9D">
        <w:rPr>
          <w:rFonts w:ascii="Times New Roman" w:eastAsia="Times New Roman" w:hAnsi="Times New Roman" w:cs="Times New Roman"/>
          <w:color w:val="000000"/>
          <w:sz w:val="26"/>
          <w:szCs w:val="26"/>
        </w:rPr>
        <w:t xml:space="preserve">thầu: </w:t>
      </w:r>
      <w:r w:rsidR="00616150">
        <w:rPr>
          <w:rFonts w:ascii="Times New Roman" w:hAnsi="Times New Roman" w:cs="Times New Roman"/>
          <w:color w:val="FF0000"/>
          <w:sz w:val="26"/>
          <w:szCs w:val="26"/>
        </w:rPr>
        <w:t>[Tên gói thầu]</w:t>
      </w:r>
    </w:p>
    <w:p w14:paraId="46B34107" w14:textId="4CB03CA1" w:rsidR="00DD389A" w:rsidRPr="00DD389A"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 xml:space="preserve">Nguồn kinh phí: </w:t>
      </w:r>
      <w:r w:rsidRPr="00393E76">
        <w:rPr>
          <w:rFonts w:ascii="Times New Roman" w:eastAsia="Times New Roman" w:hAnsi="Times New Roman" w:cs="Times New Roman"/>
          <w:color w:val="EE0000"/>
          <w:sz w:val="26"/>
          <w:szCs w:val="26"/>
        </w:rPr>
        <w:t xml:space="preserve">Nguồn thu dịch vụ khám bệnh, chữa bệnh và các nguồn thu hợp pháp khác của </w:t>
      </w:r>
      <w:r w:rsidR="00616150" w:rsidRPr="00393E76">
        <w:rPr>
          <w:rFonts w:ascii="Times New Roman" w:eastAsia="Times New Roman" w:hAnsi="Times New Roman" w:cs="Times New Roman"/>
          <w:color w:val="EE0000"/>
          <w:sz w:val="26"/>
          <w:szCs w:val="26"/>
        </w:rPr>
        <w:t>Bệnh viện đa khoa Gia Lâm</w:t>
      </w:r>
      <w:r>
        <w:rPr>
          <w:rFonts w:ascii="Times New Roman" w:eastAsia="Times New Roman" w:hAnsi="Times New Roman" w:cs="Times New Roman"/>
          <w:color w:val="000000"/>
          <w:sz w:val="26"/>
          <w:szCs w:val="26"/>
        </w:rPr>
        <w:t>.</w:t>
      </w:r>
    </w:p>
    <w:p w14:paraId="65D276A4" w14:textId="77777777" w:rsidR="00DD389A" w:rsidRPr="00DD389A"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Hình thức lựa chọn nhà thầu: Đấu thầu rộng rãi qua mạng, xét theo mặt hàng.</w:t>
      </w:r>
    </w:p>
    <w:p w14:paraId="561E6E42" w14:textId="77777777" w:rsidR="00DD389A" w:rsidRPr="00DD389A"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Phương thức đấu thầu: Một giai đoạn một (01) túi hồ sơ.</w:t>
      </w:r>
    </w:p>
    <w:p w14:paraId="6878BD67" w14:textId="29709719" w:rsidR="00DD389A" w:rsidRPr="00DD389A"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 xml:space="preserve">Thời </w:t>
      </w:r>
      <w:r w:rsidR="00C265DC">
        <w:rPr>
          <w:rFonts w:ascii="Times New Roman" w:eastAsia="Times New Roman" w:hAnsi="Times New Roman" w:cs="Times New Roman"/>
          <w:color w:val="000000"/>
          <w:sz w:val="26"/>
          <w:szCs w:val="26"/>
        </w:rPr>
        <w:t xml:space="preserve">gian thực hiện hợp đồng: </w:t>
      </w:r>
      <w:r w:rsidR="00616150" w:rsidRPr="00393E76">
        <w:rPr>
          <w:rFonts w:ascii="Times New Roman" w:eastAsia="Times New Roman" w:hAnsi="Times New Roman" w:cs="Times New Roman"/>
          <w:sz w:val="26"/>
          <w:szCs w:val="26"/>
        </w:rPr>
        <w:t>365 ngày</w:t>
      </w:r>
      <w:r w:rsidRPr="00393E76">
        <w:rPr>
          <w:rFonts w:ascii="Times New Roman" w:eastAsia="Times New Roman" w:hAnsi="Times New Roman" w:cs="Times New Roman"/>
          <w:sz w:val="26"/>
          <w:szCs w:val="26"/>
        </w:rPr>
        <w:t xml:space="preserve"> kể từ </w:t>
      </w:r>
      <w:r w:rsidRPr="00DD389A">
        <w:rPr>
          <w:rFonts w:ascii="Times New Roman" w:eastAsia="Times New Roman" w:hAnsi="Times New Roman" w:cs="Times New Roman"/>
          <w:color w:val="000000"/>
          <w:sz w:val="26"/>
          <w:szCs w:val="26"/>
        </w:rPr>
        <w:t>ngày hợp đồng có hiệu lực.</w:t>
      </w:r>
    </w:p>
    <w:p w14:paraId="7B071A0A" w14:textId="77777777" w:rsidR="00DD389A" w:rsidRPr="00DD389A"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 Loại hợp đồng: Theo đơn giá cố định.</w:t>
      </w:r>
    </w:p>
    <w:p w14:paraId="5A7EFAFA"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i/>
          <w:iCs/>
          <w:color w:val="000000"/>
          <w:sz w:val="26"/>
          <w:szCs w:val="26"/>
        </w:rPr>
        <w:t>2.2. Yêu cầu về kỹ thuật</w:t>
      </w:r>
    </w:p>
    <w:p w14:paraId="546F20B6"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Yêu cầu về kỹ thuật bao gồm yêu cầu về kỹ thuật chung và yêu cầu về kỹ thuật chi tiết đối với thuốc thuộc phạm vi cung cấp của gói thầu.</w:t>
      </w:r>
    </w:p>
    <w:p w14:paraId="4646C26E"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Yêu cầu về mặt kỹ thuật chung là các yêu cầu về thuốc (bao gồm: Tên hoạt chất, Nồng độ-Hàm lượng, Đường dùng, Dạng bào chế, Đơn vị tính và Nhóm thuốc được nêu tại Mẫu số 00 - Biểu mẫu dự thầu Chương IV.</w:t>
      </w:r>
    </w:p>
    <w:p w14:paraId="239DC769"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Đối với gói thầu thuốc biệt dược gốc có thêm thông tin tên thuốc.</w:t>
      </w:r>
    </w:p>
    <w:p w14:paraId="76F7CBA0" w14:textId="77777777" w:rsidR="00DD389A" w:rsidRPr="00DD389A" w:rsidRDefault="00DD389A" w:rsidP="00DD389A">
      <w:pPr>
        <w:spacing w:after="0" w:line="240" w:lineRule="auto"/>
        <w:ind w:firstLine="7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 Thuốc phải đạt tiêu chuẩn chất lượng đã được Bộ Y tế cấp phép lưu hành.</w:t>
      </w:r>
    </w:p>
    <w:p w14:paraId="1B4BBA14" w14:textId="77777777" w:rsidR="00DD389A" w:rsidRPr="00DD389A" w:rsidRDefault="00DD389A" w:rsidP="00DD389A">
      <w:pPr>
        <w:spacing w:after="0" w:line="240" w:lineRule="auto"/>
        <w:ind w:firstLine="7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w:t>
      </w:r>
      <w:r w:rsidR="005A2968" w:rsidRPr="005A2968">
        <w:rPr>
          <w:rFonts w:ascii="Times New Roman" w:eastAsia="Times New Roman" w:hAnsi="Times New Roman" w:cs="Times New Roman"/>
          <w:color w:val="000000"/>
          <w:sz w:val="26"/>
          <w:szCs w:val="26"/>
        </w:rPr>
        <w:t xml:space="preserve"> Thuốc phải đúng yêu cầu theo danh mục mời thầu quy định tại Mục 2. Yêu cầu về kỹ thuật, Chương V: Phạm vi cung cấp.</w:t>
      </w:r>
    </w:p>
    <w:p w14:paraId="432E5BF8" w14:textId="77777777" w:rsidR="00DD389A" w:rsidRPr="00DD389A" w:rsidRDefault="00DD389A" w:rsidP="00DD389A">
      <w:pPr>
        <w:spacing w:after="0" w:line="240" w:lineRule="auto"/>
        <w:ind w:firstLine="7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lastRenderedPageBreak/>
        <w:t>- Thuốc phải đáp ứng yêu cầu về tính hợp lệ của thuốc dự thầu tại Mục 5. Chương I - Chỉ dẫn nhà thầu.</w:t>
      </w:r>
    </w:p>
    <w:p w14:paraId="648B169A" w14:textId="77777777" w:rsidR="00DD389A" w:rsidRPr="00DD389A" w:rsidRDefault="00DD389A" w:rsidP="00DD389A">
      <w:pPr>
        <w:spacing w:after="0" w:line="240" w:lineRule="auto"/>
        <w:ind w:firstLine="7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 Thông tin về tên mặt hàng thuốc tham dự thầu, số đăng ký lưu hành hoặc số giấy phép nhập khẩu đối với thuốc chưa có số đăng ký do Cục Quản lý dược cấp và các thông tin khác có liên quan.</w:t>
      </w:r>
    </w:p>
    <w:p w14:paraId="46EF0629" w14:textId="77777777" w:rsidR="00DD389A" w:rsidRPr="00DD389A" w:rsidRDefault="00DD389A" w:rsidP="00DD389A">
      <w:pPr>
        <w:spacing w:after="0" w:line="240" w:lineRule="auto"/>
        <w:ind w:left="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i/>
          <w:iCs/>
          <w:color w:val="000000"/>
          <w:sz w:val="26"/>
          <w:szCs w:val="26"/>
        </w:rPr>
        <w:t>2.3. Các yêu cầu khác</w:t>
      </w:r>
    </w:p>
    <w:p w14:paraId="5ACC222B"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 xml:space="preserve">Các yêu cầu khác về kỹ thuật bao gồm yêu cầu về phạm vi cung cấp, yêu cầu về tiến độ cung cấp theo quy định tại Mục 1 Chương này, yêu cầu về phương thức thanh toán, yêu cầu về cung cấp tài chính (nếu có) và điều kiện tín dụng kèm </w:t>
      </w:r>
      <w:proofErr w:type="spellStart"/>
      <w:r w:rsidRPr="00DD389A">
        <w:rPr>
          <w:rFonts w:ascii="Times New Roman" w:eastAsia="Times New Roman" w:hAnsi="Times New Roman" w:cs="Times New Roman"/>
          <w:color w:val="000000"/>
          <w:sz w:val="26"/>
          <w:szCs w:val="26"/>
        </w:rPr>
        <w:t>theo.</w:t>
      </w:r>
      <w:proofErr w:type="spellEnd"/>
      <w:r w:rsidRPr="00DD389A">
        <w:rPr>
          <w:rFonts w:ascii="Times New Roman" w:eastAsia="Times New Roman" w:hAnsi="Times New Roman" w:cs="Times New Roman"/>
          <w:color w:val="000000"/>
          <w:sz w:val="26"/>
          <w:szCs w:val="26"/>
        </w:rPr>
        <w:t xml:space="preserve"> Các yêu cầu này phải được nêu chi tiết để nhà thầu chuẩn bị E-HSDT.</w:t>
      </w:r>
    </w:p>
    <w:p w14:paraId="6447AC34"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Các yêu cầu khác về kỹ thuật ngoài nội dung được nêu tại Mẫu số 00 – Biểu mẫu dự thầu Chương IV sẽ được nêu tại file đính kèm</w:t>
      </w:r>
    </w:p>
    <w:p w14:paraId="2CA625E7" w14:textId="77777777" w:rsidR="00DD389A" w:rsidRPr="00DD389A" w:rsidRDefault="00DD389A" w:rsidP="00DD389A">
      <w:pPr>
        <w:spacing w:after="0" w:line="240" w:lineRule="auto"/>
        <w:ind w:firstLine="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Tùy từng trường hợp cụ thể, Bên mời thầu có thể yêu cầu Nhà thầu cung cấp thêm các tài liệu đặc thù khác để chứng minh chất lượng của sản phẩm trước khi sử dụng.</w:t>
      </w:r>
    </w:p>
    <w:p w14:paraId="7D08CEAE" w14:textId="77777777" w:rsidR="00292582" w:rsidRDefault="00DD389A" w:rsidP="00292582">
      <w:pPr>
        <w:spacing w:after="0" w:line="240" w:lineRule="auto"/>
        <w:ind w:firstLine="720"/>
        <w:jc w:val="both"/>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Nhà thầu nộp kèm E-HSDT các biểu mẫu sau:</w:t>
      </w:r>
    </w:p>
    <w:p w14:paraId="55EDD927" w14:textId="77777777" w:rsidR="00292582" w:rsidRPr="00292582" w:rsidRDefault="00292582" w:rsidP="00292582">
      <w:pPr>
        <w:spacing w:after="0" w:line="240" w:lineRule="auto"/>
        <w:ind w:firstLine="851"/>
        <w:jc w:val="both"/>
        <w:rPr>
          <w:rFonts w:ascii="Times New Roman" w:eastAsia="Times New Roman" w:hAnsi="Times New Roman" w:cs="Times New Roman"/>
          <w:sz w:val="24"/>
          <w:szCs w:val="24"/>
        </w:rPr>
      </w:pPr>
      <w:r w:rsidRPr="00292582">
        <w:rPr>
          <w:rFonts w:ascii="Times New Roman" w:hAnsi="Times New Roman" w:cs="Times New Roman"/>
          <w:b/>
          <w:bCs/>
          <w:color w:val="000000"/>
          <w:sz w:val="26"/>
          <w:szCs w:val="26"/>
        </w:rPr>
        <w:t>+ Mẫu số 15.1</w:t>
      </w:r>
      <w:r w:rsidRPr="00292582">
        <w:rPr>
          <w:rFonts w:ascii="Times New Roman" w:hAnsi="Times New Roman" w:cs="Times New Roman"/>
          <w:color w:val="000000"/>
          <w:sz w:val="26"/>
          <w:szCs w:val="26"/>
        </w:rPr>
        <w:t xml:space="preserve">: </w:t>
      </w:r>
      <w:r w:rsidRPr="00292582">
        <w:rPr>
          <w:rFonts w:ascii="Times New Roman" w:hAnsi="Times New Roman" w:cs="Times New Roman"/>
          <w:b/>
          <w:bCs/>
          <w:color w:val="000000"/>
          <w:sz w:val="26"/>
          <w:szCs w:val="26"/>
        </w:rPr>
        <w:t xml:space="preserve">Bảng tổng hợp điểm và một số tiêu chí kỹ thuật do nhà thầu tự đánh giá </w:t>
      </w:r>
      <w:r w:rsidRPr="00292582">
        <w:rPr>
          <w:rFonts w:ascii="Times New Roman" w:hAnsi="Times New Roman" w:cs="Times New Roman"/>
          <w:i/>
          <w:iCs/>
          <w:color w:val="000000"/>
          <w:sz w:val="26"/>
          <w:szCs w:val="26"/>
        </w:rPr>
        <w:t>(đính kèm trong E-HSDT bản excel điền chính xác và đầy đủ các thông tin)</w:t>
      </w:r>
    </w:p>
    <w:p w14:paraId="20B09565" w14:textId="77777777" w:rsidR="00292582" w:rsidRPr="00292582" w:rsidRDefault="00292582" w:rsidP="00292582">
      <w:pPr>
        <w:spacing w:after="0" w:line="240" w:lineRule="auto"/>
        <w:ind w:firstLine="851"/>
        <w:jc w:val="both"/>
        <w:rPr>
          <w:rFonts w:ascii="Times New Roman" w:eastAsia="Times New Roman" w:hAnsi="Times New Roman" w:cs="Times New Roman"/>
          <w:sz w:val="24"/>
          <w:szCs w:val="24"/>
        </w:rPr>
      </w:pPr>
      <w:r w:rsidRPr="00292582">
        <w:rPr>
          <w:rFonts w:ascii="Times New Roman" w:eastAsia="Times New Roman" w:hAnsi="Times New Roman" w:cs="Times New Roman"/>
          <w:b/>
          <w:bCs/>
          <w:color w:val="000000"/>
          <w:sz w:val="26"/>
          <w:szCs w:val="26"/>
        </w:rPr>
        <w:t>+ Mẫu số 17: Giấy cam kết</w:t>
      </w:r>
      <w:r w:rsidRPr="00292582">
        <w:rPr>
          <w:rFonts w:ascii="Times New Roman" w:eastAsia="Times New Roman" w:hAnsi="Times New Roman" w:cs="Times New Roman"/>
          <w:color w:val="000000"/>
          <w:sz w:val="26"/>
          <w:szCs w:val="26"/>
        </w:rPr>
        <w:t xml:space="preserve"> (</w:t>
      </w:r>
      <w:r w:rsidRPr="00292582">
        <w:rPr>
          <w:rFonts w:ascii="Times New Roman" w:eastAsia="Times New Roman" w:hAnsi="Times New Roman" w:cs="Times New Roman"/>
          <w:i/>
          <w:iCs/>
          <w:color w:val="000000"/>
          <w:sz w:val="26"/>
          <w:szCs w:val="26"/>
        </w:rPr>
        <w:t>đính kèm trong E-HSDT bản scan được Đại diện hợp pháp của nhà thầu ký tên, đóng dấu</w:t>
      </w:r>
      <w:r w:rsidRPr="00292582">
        <w:rPr>
          <w:rFonts w:ascii="Times New Roman" w:eastAsia="Times New Roman" w:hAnsi="Times New Roman" w:cs="Times New Roman"/>
          <w:color w:val="000000"/>
          <w:sz w:val="26"/>
          <w:szCs w:val="26"/>
        </w:rPr>
        <w:t>)</w:t>
      </w:r>
    </w:p>
    <w:p w14:paraId="31601092" w14:textId="77777777" w:rsidR="002949B2" w:rsidRDefault="00292582" w:rsidP="00292582">
      <w:pPr>
        <w:spacing w:after="0" w:line="240" w:lineRule="auto"/>
        <w:ind w:firstLine="851"/>
        <w:jc w:val="both"/>
        <w:rPr>
          <w:rFonts w:ascii="Times New Roman" w:eastAsia="Times New Roman" w:hAnsi="Times New Roman" w:cs="Times New Roman"/>
          <w:i/>
          <w:iCs/>
          <w:color w:val="000000"/>
          <w:sz w:val="26"/>
          <w:szCs w:val="26"/>
        </w:rPr>
      </w:pPr>
      <w:r w:rsidRPr="00292582">
        <w:rPr>
          <w:rFonts w:ascii="Times New Roman" w:eastAsia="Times New Roman" w:hAnsi="Times New Roman" w:cs="Times New Roman"/>
          <w:color w:val="000000"/>
          <w:sz w:val="26"/>
          <w:szCs w:val="26"/>
        </w:rPr>
        <w:t xml:space="preserve">+ </w:t>
      </w:r>
      <w:r w:rsidRPr="00292582">
        <w:rPr>
          <w:rFonts w:ascii="Times New Roman" w:eastAsia="Times New Roman" w:hAnsi="Times New Roman" w:cs="Times New Roman"/>
          <w:b/>
          <w:bCs/>
          <w:color w:val="000000"/>
          <w:sz w:val="26"/>
          <w:szCs w:val="26"/>
        </w:rPr>
        <w:t>Mẫu số 18: Bảng kê hóa đơn chứng minh giá trị thực hiện của hợp đồng tương tự</w:t>
      </w:r>
      <w:r w:rsidRPr="00292582">
        <w:rPr>
          <w:rFonts w:ascii="Times New Roman" w:eastAsia="Times New Roman" w:hAnsi="Times New Roman" w:cs="Times New Roman"/>
          <w:color w:val="000000"/>
          <w:sz w:val="26"/>
          <w:szCs w:val="26"/>
        </w:rPr>
        <w:t xml:space="preserve"> </w:t>
      </w:r>
      <w:r w:rsidRPr="00292582">
        <w:rPr>
          <w:rFonts w:ascii="Times New Roman" w:eastAsia="Times New Roman" w:hAnsi="Times New Roman" w:cs="Times New Roman"/>
          <w:i/>
          <w:iCs/>
          <w:color w:val="000000"/>
          <w:sz w:val="26"/>
          <w:szCs w:val="26"/>
        </w:rPr>
        <w:t xml:space="preserve">(đính kèm trong E-HSDT bản excel trong trường hợp hợp đồng tương tự không có biên bản nghiệm thu, thanh lý hợp đồng) </w:t>
      </w:r>
    </w:p>
    <w:p w14:paraId="4D687273" w14:textId="77777777" w:rsidR="00DD389A" w:rsidRPr="00DD389A" w:rsidRDefault="00DD389A" w:rsidP="00292582">
      <w:pPr>
        <w:spacing w:after="0" w:line="240" w:lineRule="auto"/>
        <w:ind w:firstLine="851"/>
        <w:jc w:val="both"/>
        <w:rPr>
          <w:rFonts w:ascii="Times New Roman" w:eastAsia="Times New Roman" w:hAnsi="Times New Roman" w:cs="Times New Roman"/>
          <w:sz w:val="24"/>
          <w:szCs w:val="24"/>
        </w:rPr>
      </w:pPr>
      <w:r w:rsidRPr="00DD389A">
        <w:rPr>
          <w:rFonts w:ascii="Times New Roman" w:eastAsia="Times New Roman" w:hAnsi="Times New Roman" w:cs="Times New Roman"/>
          <w:b/>
          <w:bCs/>
          <w:color w:val="000000"/>
          <w:sz w:val="26"/>
          <w:szCs w:val="26"/>
        </w:rPr>
        <w:t>Mục 3. Kiểm tra và thử nghiệm (nếu có)</w:t>
      </w:r>
    </w:p>
    <w:p w14:paraId="3AFB9592" w14:textId="77777777" w:rsidR="00DD389A" w:rsidRPr="00DD389A" w:rsidRDefault="00DD389A" w:rsidP="00DD389A">
      <w:pPr>
        <w:spacing w:after="0" w:line="240" w:lineRule="auto"/>
        <w:ind w:left="720" w:firstLine="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Các kiểm tra và thử nghiệm cần tiến hành gồm có: </w:t>
      </w:r>
    </w:p>
    <w:p w14:paraId="60A5DC2D" w14:textId="77777777" w:rsidR="00DD389A" w:rsidRPr="00DD389A" w:rsidRDefault="00DD389A" w:rsidP="00DD389A">
      <w:pPr>
        <w:numPr>
          <w:ilvl w:val="0"/>
          <w:numId w:val="3"/>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Bên mời thầu có quyền kiểm tra, thử nghiệm thuốc được cung cấp để khẳng định thuốc đó có đặc tính kỹ thuật phù hợp với yêu cầu của hợp đồng. Nội dung, địa điểm và cách thức tiến hành kiểm tra, thử nghiệm được quy định tại ĐKCT.</w:t>
      </w:r>
    </w:p>
    <w:p w14:paraId="55FC97E4" w14:textId="77777777" w:rsidR="00DD389A" w:rsidRPr="00DD389A" w:rsidRDefault="00DD389A" w:rsidP="00DD389A">
      <w:pPr>
        <w:numPr>
          <w:ilvl w:val="0"/>
          <w:numId w:val="3"/>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 Bất kỳ thuốc nào qua kiểm tra, thử nghiệm mà không phù hợp với đặc tính kỹ thuật theo hợp đồng thì Bên mời thầu có quyền từ chối.</w:t>
      </w:r>
    </w:p>
    <w:p w14:paraId="565BF518" w14:textId="77777777" w:rsidR="00B165CF" w:rsidRDefault="00B165CF"/>
    <w:sectPr w:rsidR="00B165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060"/>
    <w:multiLevelType w:val="multilevel"/>
    <w:tmpl w:val="C86C7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44E25"/>
    <w:multiLevelType w:val="multilevel"/>
    <w:tmpl w:val="72C0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88773D"/>
    <w:multiLevelType w:val="multilevel"/>
    <w:tmpl w:val="43BAA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80F97"/>
    <w:multiLevelType w:val="multilevel"/>
    <w:tmpl w:val="79228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852BDB"/>
    <w:multiLevelType w:val="multilevel"/>
    <w:tmpl w:val="42A06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6D7B43"/>
    <w:multiLevelType w:val="multilevel"/>
    <w:tmpl w:val="2E781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8920847">
    <w:abstractNumId w:val="1"/>
  </w:num>
  <w:num w:numId="2" w16cid:durableId="171535698">
    <w:abstractNumId w:val="4"/>
  </w:num>
  <w:num w:numId="3" w16cid:durableId="1273436018">
    <w:abstractNumId w:val="0"/>
  </w:num>
  <w:num w:numId="4" w16cid:durableId="791170498">
    <w:abstractNumId w:val="5"/>
  </w:num>
  <w:num w:numId="5" w16cid:durableId="587621119">
    <w:abstractNumId w:val="3"/>
  </w:num>
  <w:num w:numId="6" w16cid:durableId="8021626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89A"/>
    <w:rsid w:val="00292582"/>
    <w:rsid w:val="002949B2"/>
    <w:rsid w:val="002C140F"/>
    <w:rsid w:val="002F417C"/>
    <w:rsid w:val="0037661B"/>
    <w:rsid w:val="00393E76"/>
    <w:rsid w:val="00472A9D"/>
    <w:rsid w:val="0052471F"/>
    <w:rsid w:val="005A2968"/>
    <w:rsid w:val="00616150"/>
    <w:rsid w:val="00925E25"/>
    <w:rsid w:val="00B165CF"/>
    <w:rsid w:val="00C265DC"/>
    <w:rsid w:val="00CA1AF5"/>
    <w:rsid w:val="00DD389A"/>
    <w:rsid w:val="00E1709B"/>
    <w:rsid w:val="00E32F2F"/>
    <w:rsid w:val="00F41A59"/>
    <w:rsid w:val="00F81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451D6"/>
  <w15:chartTrackingRefBased/>
  <w15:docId w15:val="{802344A7-0C91-49AF-9AA5-14F41F6B4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D389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389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DD38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DD3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52987">
      <w:bodyDiv w:val="1"/>
      <w:marLeft w:val="0"/>
      <w:marRight w:val="0"/>
      <w:marTop w:val="0"/>
      <w:marBottom w:val="0"/>
      <w:divBdr>
        <w:top w:val="none" w:sz="0" w:space="0" w:color="auto"/>
        <w:left w:val="none" w:sz="0" w:space="0" w:color="auto"/>
        <w:bottom w:val="none" w:sz="0" w:space="0" w:color="auto"/>
        <w:right w:val="none" w:sz="0" w:space="0" w:color="auto"/>
      </w:divBdr>
    </w:div>
    <w:div w:id="285088395">
      <w:bodyDiv w:val="1"/>
      <w:marLeft w:val="0"/>
      <w:marRight w:val="0"/>
      <w:marTop w:val="0"/>
      <w:marBottom w:val="0"/>
      <w:divBdr>
        <w:top w:val="none" w:sz="0" w:space="0" w:color="auto"/>
        <w:left w:val="none" w:sz="0" w:space="0" w:color="auto"/>
        <w:bottom w:val="none" w:sz="0" w:space="0" w:color="auto"/>
        <w:right w:val="none" w:sz="0" w:space="0" w:color="auto"/>
      </w:divBdr>
    </w:div>
    <w:div w:id="624579130">
      <w:bodyDiv w:val="1"/>
      <w:marLeft w:val="0"/>
      <w:marRight w:val="0"/>
      <w:marTop w:val="0"/>
      <w:marBottom w:val="0"/>
      <w:divBdr>
        <w:top w:val="none" w:sz="0" w:space="0" w:color="auto"/>
        <w:left w:val="none" w:sz="0" w:space="0" w:color="auto"/>
        <w:bottom w:val="none" w:sz="0" w:space="0" w:color="auto"/>
        <w:right w:val="none" w:sz="0" w:space="0" w:color="auto"/>
      </w:divBdr>
    </w:div>
    <w:div w:id="1012029213">
      <w:bodyDiv w:val="1"/>
      <w:marLeft w:val="0"/>
      <w:marRight w:val="0"/>
      <w:marTop w:val="0"/>
      <w:marBottom w:val="0"/>
      <w:divBdr>
        <w:top w:val="none" w:sz="0" w:space="0" w:color="auto"/>
        <w:left w:val="none" w:sz="0" w:space="0" w:color="auto"/>
        <w:bottom w:val="none" w:sz="0" w:space="0" w:color="auto"/>
        <w:right w:val="none" w:sz="0" w:space="0" w:color="auto"/>
      </w:divBdr>
    </w:div>
    <w:div w:id="192737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650</Words>
  <Characters>3707</Characters>
  <Application>Microsoft Office Word</Application>
  <DocSecurity>0</DocSecurity>
  <Lines>30</Lines>
  <Paragraphs>8</Paragraphs>
  <ScaleCrop>false</ScaleCrop>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Duoc-Container-3</dc:creator>
  <cp:keywords/>
  <dc:description/>
  <cp:lastModifiedBy>Do My Linh</cp:lastModifiedBy>
  <cp:revision>19</cp:revision>
  <dcterms:created xsi:type="dcterms:W3CDTF">2024-10-22T03:48:00Z</dcterms:created>
  <dcterms:modified xsi:type="dcterms:W3CDTF">2026-01-14T04:33:00Z</dcterms:modified>
</cp:coreProperties>
</file>